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D4F6">
      <w:pPr>
        <w:pStyle w:val="2"/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7"/>
        <w:tblW w:w="15360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10"/>
        <w:gridCol w:w="1290"/>
        <w:gridCol w:w="765"/>
        <w:gridCol w:w="765"/>
        <w:gridCol w:w="735"/>
        <w:gridCol w:w="1350"/>
        <w:gridCol w:w="2790"/>
        <w:gridCol w:w="1827"/>
        <w:gridCol w:w="3345"/>
        <w:gridCol w:w="720"/>
      </w:tblGrid>
      <w:tr w14:paraId="7ACE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6A664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/>
              <w:ind w:left="-199" w:leftChars="-95" w:firstLine="0" w:firstLineChars="0"/>
              <w:jc w:val="center"/>
              <w:textAlignment w:val="auto"/>
              <w:rPr>
                <w:rFonts w:hint="eastAsia" w:ascii="CESI宋体-GB2312" w:hAnsi="CESI宋体-GB2312" w:eastAsia="CESI宋体-GB2312" w:cs="CESI宋体-GB2312"/>
                <w:sz w:val="36"/>
                <w:szCs w:val="32"/>
                <w:vertAlign w:val="baseline"/>
              </w:rPr>
            </w:pPr>
            <w:r>
              <w:rPr>
                <w:rFonts w:hint="eastAsia" w:ascii="鎶ュ畫" w:hAnsi="鎶ュ畫" w:eastAsia="鎶ュ畫"/>
                <w:color w:val="000000"/>
                <w:sz w:val="44"/>
                <w:szCs w:val="44"/>
              </w:rPr>
              <w:t>甘肃省张掖市忠信公证处涉企收费目录清单</w:t>
            </w:r>
            <w:bookmarkStart w:id="0" w:name="_GoBack"/>
            <w:bookmarkEnd w:id="0"/>
          </w:p>
        </w:tc>
      </w:tr>
      <w:tr w14:paraId="74BA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3" w:type="dxa"/>
            <w:tcBorders>
              <w:top w:val="single" w:color="auto" w:sz="4" w:space="0"/>
            </w:tcBorders>
            <w:noWrap w:val="0"/>
            <w:vAlign w:val="center"/>
          </w:tcPr>
          <w:p w14:paraId="2CAFD2D1">
            <w:pPr>
              <w:spacing w:beforeLines="0" w:afterLines="0"/>
              <w:ind w:left="-199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 w14:paraId="6A22A6EC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部门名称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 w14:paraId="7DBF1B39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收费单位名称</w:t>
            </w:r>
          </w:p>
        </w:tc>
        <w:tc>
          <w:tcPr>
            <w:tcW w:w="765" w:type="dxa"/>
            <w:tcBorders>
              <w:top w:val="single" w:color="auto" w:sz="4" w:space="0"/>
            </w:tcBorders>
            <w:noWrap w:val="0"/>
            <w:vAlign w:val="center"/>
          </w:tcPr>
          <w:p w14:paraId="7C096CCF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单位性质</w:t>
            </w:r>
          </w:p>
        </w:tc>
        <w:tc>
          <w:tcPr>
            <w:tcW w:w="765" w:type="dxa"/>
            <w:tcBorders>
              <w:top w:val="single" w:color="auto" w:sz="4" w:space="0"/>
            </w:tcBorders>
            <w:noWrap w:val="0"/>
            <w:vAlign w:val="center"/>
          </w:tcPr>
          <w:p w14:paraId="5CCE6F86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收费项目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 w14:paraId="4DFD8B92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收费性质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 w14:paraId="167F9DD6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服务内容</w:t>
            </w:r>
          </w:p>
          <w:p w14:paraId="2ECEEF3B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  <w:lang w:eastAsia="zh-CN"/>
              </w:rPr>
              <w:t>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及事项</w:t>
            </w:r>
          </w:p>
        </w:tc>
        <w:tc>
          <w:tcPr>
            <w:tcW w:w="2790" w:type="dxa"/>
            <w:tcBorders>
              <w:top w:val="single" w:color="auto" w:sz="4" w:space="0"/>
            </w:tcBorders>
            <w:noWrap w:val="0"/>
            <w:vAlign w:val="center"/>
          </w:tcPr>
          <w:p w14:paraId="52C058BD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收费标准</w:t>
            </w:r>
          </w:p>
        </w:tc>
        <w:tc>
          <w:tcPr>
            <w:tcW w:w="1827" w:type="dxa"/>
            <w:tcBorders>
              <w:top w:val="single" w:color="auto" w:sz="4" w:space="0"/>
            </w:tcBorders>
            <w:noWrap w:val="0"/>
            <w:vAlign w:val="center"/>
          </w:tcPr>
          <w:p w14:paraId="056AEA64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标准制定方式及部门</w:t>
            </w:r>
          </w:p>
        </w:tc>
        <w:tc>
          <w:tcPr>
            <w:tcW w:w="3345" w:type="dxa"/>
            <w:tcBorders>
              <w:top w:val="single" w:color="auto" w:sz="4" w:space="0"/>
            </w:tcBorders>
            <w:noWrap w:val="0"/>
            <w:vAlign w:val="center"/>
          </w:tcPr>
          <w:p w14:paraId="0B530C02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政策依据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 w14:paraId="26E6D8B1">
            <w:pPr>
              <w:spacing w:beforeLines="0" w:afterLines="0"/>
              <w:ind w:left="0" w:left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14:paraId="652F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663" w:type="dxa"/>
            <w:noWrap w:val="0"/>
            <w:vAlign w:val="center"/>
          </w:tcPr>
          <w:p w14:paraId="6C98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 w14:paraId="0A76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6E9F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309C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D40ED97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16CA6EDD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6DF80AE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合同</w:t>
            </w:r>
          </w:p>
        </w:tc>
        <w:tc>
          <w:tcPr>
            <w:tcW w:w="2790" w:type="dxa"/>
            <w:noWrap w:val="0"/>
            <w:vAlign w:val="center"/>
          </w:tcPr>
          <w:p w14:paraId="6476F897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1.证明合同：标的额50万元（含）以下的部分，按0.25%收取；超过50万元不满500万元（含）的部分，按0.2%收取；超过500万元不满5000万元（含）的部分，按0.1%收取；超过5000万元不满1亿元（含）的部分，按0.05%收取；超过1亿元的部分，按0.01%收取</w:t>
            </w:r>
          </w:p>
        </w:tc>
        <w:tc>
          <w:tcPr>
            <w:tcW w:w="1827" w:type="dxa"/>
            <w:noWrap w:val="0"/>
            <w:vAlign w:val="center"/>
          </w:tcPr>
          <w:p w14:paraId="5E0FA697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</w:t>
            </w:r>
          </w:p>
        </w:tc>
        <w:tc>
          <w:tcPr>
            <w:tcW w:w="3345" w:type="dxa"/>
            <w:noWrap w:val="0"/>
            <w:vAlign w:val="center"/>
          </w:tcPr>
          <w:p w14:paraId="60499053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甘肃省发展和改革委员会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甘肃省司法厅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关于印发《甘肃省公证服务收费管理办法》和《甘肃省公证服务收费标准》的通知</w:t>
            </w:r>
          </w:p>
          <w:p w14:paraId="359F1586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 xml:space="preserve">来源：行政收费与服务价格处 </w:t>
            </w:r>
          </w:p>
          <w:p w14:paraId="59278EE3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文号：甘发改收费〔2016〕1020号</w:t>
            </w:r>
          </w:p>
          <w:p w14:paraId="70DC30B9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 xml:space="preserve">发布时间：2016-12-07 09:36 </w:t>
            </w:r>
          </w:p>
          <w:p w14:paraId="4C553EEF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 xml:space="preserve">效能状态：2016 </w:t>
            </w:r>
          </w:p>
          <w:p w14:paraId="5BDA371B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 xml:space="preserve">阅读次数：35 </w:t>
            </w:r>
          </w:p>
          <w:p w14:paraId="55561CA9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选择字号：T|T</w:t>
            </w:r>
          </w:p>
          <w:p w14:paraId="4D04AE4D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  <w:vertAlign w:val="baseline"/>
              </w:rPr>
              <w:t>甘发改收费〔2016〕1020号</w:t>
            </w:r>
          </w:p>
        </w:tc>
        <w:tc>
          <w:tcPr>
            <w:tcW w:w="720" w:type="dxa"/>
            <w:noWrap w:val="0"/>
            <w:vAlign w:val="center"/>
          </w:tcPr>
          <w:p w14:paraId="1EE0BB55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5C37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663" w:type="dxa"/>
            <w:noWrap w:val="0"/>
            <w:vAlign w:val="center"/>
          </w:tcPr>
          <w:p w14:paraId="2AA4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 w14:paraId="6F548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3C5CC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489B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632901F7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03C99C06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F06C113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授权委托书</w:t>
            </w:r>
          </w:p>
        </w:tc>
        <w:tc>
          <w:tcPr>
            <w:tcW w:w="2790" w:type="dxa"/>
            <w:noWrap w:val="0"/>
            <w:vAlign w:val="center"/>
          </w:tcPr>
          <w:p w14:paraId="39F5370D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200元</w:t>
            </w:r>
          </w:p>
        </w:tc>
        <w:tc>
          <w:tcPr>
            <w:tcW w:w="1827" w:type="dxa"/>
            <w:noWrap w:val="0"/>
            <w:vAlign w:val="center"/>
          </w:tcPr>
          <w:p w14:paraId="278CEE68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甘肃省司法厅</w:t>
            </w:r>
          </w:p>
        </w:tc>
        <w:tc>
          <w:tcPr>
            <w:tcW w:w="3345" w:type="dxa"/>
            <w:noWrap w:val="0"/>
            <w:vAlign w:val="center"/>
          </w:tcPr>
          <w:p w14:paraId="63F1AC0E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 省司法厅 甘发改价格〔2022〕151 号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 关于进一步完善公证服务价格形成机制的通知</w:t>
            </w:r>
          </w:p>
        </w:tc>
        <w:tc>
          <w:tcPr>
            <w:tcW w:w="720" w:type="dxa"/>
            <w:noWrap w:val="0"/>
            <w:vAlign w:val="center"/>
          </w:tcPr>
          <w:p w14:paraId="2B748A76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361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63" w:type="dxa"/>
            <w:noWrap w:val="0"/>
            <w:vAlign w:val="center"/>
          </w:tcPr>
          <w:p w14:paraId="5DE7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 w14:paraId="46E9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6A58B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08DF0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2BA13D99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12425D6B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3AA3BB5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证据保全</w:t>
            </w:r>
          </w:p>
        </w:tc>
        <w:tc>
          <w:tcPr>
            <w:tcW w:w="2790" w:type="dxa"/>
            <w:noWrap w:val="0"/>
            <w:vAlign w:val="center"/>
          </w:tcPr>
          <w:p w14:paraId="70AA2208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每小时800元</w:t>
            </w:r>
          </w:p>
        </w:tc>
        <w:tc>
          <w:tcPr>
            <w:tcW w:w="1827" w:type="dxa"/>
            <w:noWrap w:val="0"/>
            <w:vAlign w:val="center"/>
          </w:tcPr>
          <w:p w14:paraId="1964B543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甘肃省司法厅</w:t>
            </w:r>
          </w:p>
        </w:tc>
        <w:tc>
          <w:tcPr>
            <w:tcW w:w="3345" w:type="dxa"/>
            <w:noWrap w:val="0"/>
            <w:vAlign w:val="center"/>
          </w:tcPr>
          <w:p w14:paraId="71F70300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 省司法厅 甘发改价格〔2022〕151号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 关于进一步完善公证服务价格形成机制的通知</w:t>
            </w:r>
          </w:p>
        </w:tc>
        <w:tc>
          <w:tcPr>
            <w:tcW w:w="720" w:type="dxa"/>
            <w:noWrap w:val="0"/>
            <w:vAlign w:val="center"/>
          </w:tcPr>
          <w:p w14:paraId="65A108B9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77AF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3" w:type="dxa"/>
            <w:noWrap w:val="0"/>
            <w:vAlign w:val="center"/>
          </w:tcPr>
          <w:p w14:paraId="350C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 w14:paraId="132C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4B23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3B77E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70E26C9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0AD1BAFC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E7A212E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证书（执照）</w:t>
            </w:r>
          </w:p>
        </w:tc>
        <w:tc>
          <w:tcPr>
            <w:tcW w:w="2790" w:type="dxa"/>
            <w:noWrap w:val="0"/>
            <w:vAlign w:val="center"/>
          </w:tcPr>
          <w:p w14:paraId="0D75FBD4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150元</w:t>
            </w:r>
          </w:p>
        </w:tc>
        <w:tc>
          <w:tcPr>
            <w:tcW w:w="1827" w:type="dxa"/>
            <w:noWrap w:val="0"/>
            <w:vAlign w:val="center"/>
          </w:tcPr>
          <w:p w14:paraId="4455ECF6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甘肃省司法厅</w:t>
            </w:r>
          </w:p>
        </w:tc>
        <w:tc>
          <w:tcPr>
            <w:tcW w:w="3345" w:type="dxa"/>
            <w:noWrap w:val="0"/>
            <w:vAlign w:val="center"/>
          </w:tcPr>
          <w:p w14:paraId="1029A521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 省司法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厅甘发改价格〔2022〕151 号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 关于进一步完善公证服务价格形成机制的通知</w:t>
            </w:r>
          </w:p>
        </w:tc>
        <w:tc>
          <w:tcPr>
            <w:tcW w:w="720" w:type="dxa"/>
            <w:noWrap w:val="0"/>
            <w:vAlign w:val="center"/>
          </w:tcPr>
          <w:p w14:paraId="78A402F4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3253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63" w:type="dxa"/>
            <w:noWrap w:val="0"/>
            <w:vAlign w:val="center"/>
          </w:tcPr>
          <w:p w14:paraId="68A0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5</w:t>
            </w:r>
          </w:p>
        </w:tc>
        <w:tc>
          <w:tcPr>
            <w:tcW w:w="1110" w:type="dxa"/>
            <w:noWrap w:val="0"/>
            <w:vAlign w:val="center"/>
          </w:tcPr>
          <w:p w14:paraId="5BD8B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6310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388E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6060C9D5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308E9A12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192D694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文书上的签名（印鉴）</w:t>
            </w:r>
          </w:p>
        </w:tc>
        <w:tc>
          <w:tcPr>
            <w:tcW w:w="2790" w:type="dxa"/>
            <w:noWrap w:val="0"/>
            <w:vAlign w:val="center"/>
          </w:tcPr>
          <w:p w14:paraId="4CB93F51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150元</w:t>
            </w:r>
          </w:p>
        </w:tc>
        <w:tc>
          <w:tcPr>
            <w:tcW w:w="1827" w:type="dxa"/>
            <w:noWrap w:val="0"/>
            <w:vAlign w:val="center"/>
          </w:tcPr>
          <w:p w14:paraId="0FF096E7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 员会 甘肃省司法厅</w:t>
            </w:r>
          </w:p>
        </w:tc>
        <w:tc>
          <w:tcPr>
            <w:tcW w:w="3345" w:type="dxa"/>
            <w:noWrap w:val="0"/>
            <w:vAlign w:val="center"/>
          </w:tcPr>
          <w:p w14:paraId="3F2EC0FF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 省司法厅 甘发改价格〔2022〕151 号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 关于进一步完善公证服务价格形成机制的通知</w:t>
            </w:r>
          </w:p>
        </w:tc>
        <w:tc>
          <w:tcPr>
            <w:tcW w:w="720" w:type="dxa"/>
            <w:noWrap w:val="0"/>
            <w:vAlign w:val="center"/>
          </w:tcPr>
          <w:p w14:paraId="70583119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 w14:paraId="1DE6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63" w:type="dxa"/>
            <w:noWrap w:val="0"/>
            <w:vAlign w:val="center"/>
          </w:tcPr>
          <w:p w14:paraId="254C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lang w:val="en-US" w:eastAsia="zh-CN" w:bidi="ar-SA"/>
              </w:rPr>
              <w:t>6</w:t>
            </w:r>
          </w:p>
        </w:tc>
        <w:tc>
          <w:tcPr>
            <w:tcW w:w="1110" w:type="dxa"/>
            <w:noWrap w:val="0"/>
            <w:vAlign w:val="center"/>
          </w:tcPr>
          <w:p w14:paraId="6225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甘州区司法局</w:t>
            </w:r>
          </w:p>
        </w:tc>
        <w:tc>
          <w:tcPr>
            <w:tcW w:w="1290" w:type="dxa"/>
            <w:noWrap w:val="0"/>
            <w:vAlign w:val="center"/>
          </w:tcPr>
          <w:p w14:paraId="2263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甘肃省张掖市忠信公证处</w:t>
            </w:r>
          </w:p>
        </w:tc>
        <w:tc>
          <w:tcPr>
            <w:tcW w:w="765" w:type="dxa"/>
            <w:noWrap w:val="0"/>
            <w:vAlign w:val="center"/>
          </w:tcPr>
          <w:p w14:paraId="2764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2F99E6C5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  <w:t>公证费</w:t>
            </w:r>
          </w:p>
        </w:tc>
        <w:tc>
          <w:tcPr>
            <w:tcW w:w="735" w:type="dxa"/>
            <w:noWrap w:val="0"/>
            <w:vAlign w:val="center"/>
          </w:tcPr>
          <w:p w14:paraId="6ED7882F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经营服务性收费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0A49920D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现场监督</w:t>
            </w:r>
          </w:p>
        </w:tc>
        <w:tc>
          <w:tcPr>
            <w:tcW w:w="2790" w:type="dxa"/>
            <w:noWrap w:val="0"/>
            <w:vAlign w:val="center"/>
          </w:tcPr>
          <w:p w14:paraId="4792E1C0">
            <w:pPr>
              <w:spacing w:beforeLines="0" w:afterLines="0"/>
              <w:ind w:left="0" w:left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每件2000元</w:t>
            </w:r>
          </w:p>
        </w:tc>
        <w:tc>
          <w:tcPr>
            <w:tcW w:w="1827" w:type="dxa"/>
            <w:noWrap w:val="0"/>
            <w:vAlign w:val="center"/>
          </w:tcPr>
          <w:p w14:paraId="45F5B3B6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</w:t>
            </w:r>
          </w:p>
        </w:tc>
        <w:tc>
          <w:tcPr>
            <w:tcW w:w="3345" w:type="dxa"/>
            <w:noWrap w:val="0"/>
            <w:vAlign w:val="center"/>
          </w:tcPr>
          <w:p w14:paraId="679B5847">
            <w:pPr>
              <w:spacing w:beforeLines="0" w:afterLines="0"/>
              <w:ind w:left="0" w:leftChars="0"/>
              <w:jc w:val="both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 省司法厅 甘发改价格〔2022〕151 号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甘肃省发展和改革委员会 甘肃省司法厅 关于进一步完善公证服务价格形成机制的通知</w:t>
            </w:r>
          </w:p>
        </w:tc>
        <w:tc>
          <w:tcPr>
            <w:tcW w:w="720" w:type="dxa"/>
            <w:noWrap w:val="0"/>
            <w:vAlign w:val="center"/>
          </w:tcPr>
          <w:p w14:paraId="3D6CDBAC">
            <w:pPr>
              <w:spacing w:beforeLines="0" w:afterLines="0"/>
              <w:ind w:left="0" w:leftChars="0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</w:tbl>
    <w:p w14:paraId="470BF4A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鎶ュ畫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jFkOGUyN2FjMGQyMDJlZDk1NDZiYTMxYjMyNDYifQ=="/>
  </w:docVars>
  <w:rsids>
    <w:rsidRoot w:val="1EA65B1F"/>
    <w:rsid w:val="000C3DA7"/>
    <w:rsid w:val="05274A7C"/>
    <w:rsid w:val="0A445D44"/>
    <w:rsid w:val="0C7E7DDA"/>
    <w:rsid w:val="0FE95945"/>
    <w:rsid w:val="15462396"/>
    <w:rsid w:val="1A4C0FAB"/>
    <w:rsid w:val="1E11086B"/>
    <w:rsid w:val="1EA65B1F"/>
    <w:rsid w:val="22197749"/>
    <w:rsid w:val="23350DD2"/>
    <w:rsid w:val="23C906EF"/>
    <w:rsid w:val="296E6199"/>
    <w:rsid w:val="2D0D7880"/>
    <w:rsid w:val="3034121A"/>
    <w:rsid w:val="328D2ECA"/>
    <w:rsid w:val="3CAB2F89"/>
    <w:rsid w:val="3E2A11F6"/>
    <w:rsid w:val="3FE134B2"/>
    <w:rsid w:val="468531B2"/>
    <w:rsid w:val="4B08098D"/>
    <w:rsid w:val="4F8F7E58"/>
    <w:rsid w:val="517E57C1"/>
    <w:rsid w:val="5E7D7318"/>
    <w:rsid w:val="5F1C141A"/>
    <w:rsid w:val="5FB667CD"/>
    <w:rsid w:val="63B8583B"/>
    <w:rsid w:val="683C79A2"/>
    <w:rsid w:val="6853124F"/>
    <w:rsid w:val="68572B2F"/>
    <w:rsid w:val="68AF56BE"/>
    <w:rsid w:val="6AB946DF"/>
    <w:rsid w:val="6EC629AB"/>
    <w:rsid w:val="6FC824FD"/>
    <w:rsid w:val="70BD7BEF"/>
    <w:rsid w:val="72F3798E"/>
    <w:rsid w:val="73373C88"/>
    <w:rsid w:val="75267B11"/>
    <w:rsid w:val="7ABF45E5"/>
    <w:rsid w:val="7F5DC398"/>
    <w:rsid w:val="7FF1232F"/>
    <w:rsid w:val="DBBD01F8"/>
    <w:rsid w:val="EDFF25CD"/>
    <w:rsid w:val="FEF79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1052</Characters>
  <Lines>0</Lines>
  <Paragraphs>0</Paragraphs>
  <TotalTime>22</TotalTime>
  <ScaleCrop>false</ScaleCrop>
  <LinksUpToDate>false</LinksUpToDate>
  <CharactersWithSpaces>1101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2023-05-24T18:25:00Z</dcterms:created>
  <dc:creator>Administrator</dc:creator>
  <cp:lastModifiedBy>Administrator</cp:lastModifiedBy>
  <cp:lastPrinted>2025-09-05T17:46:00Z</cp:lastPrinted>
  <dcterms:modified xsi:type="dcterms:W3CDTF">2025-09-09T01:41:21Z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1AAFDF0CB3A946B79FFFECD54CEA0CBB_13</vt:lpwstr>
  </property>
  <property fmtid="{D5CDD505-2E9C-101B-9397-08002B2CF9AE}" pid="4" name="KSOTemplateDocerSaveRecord">
    <vt:lpwstr>eyJoZGlkIjoiZTZlODZiMGM3YmEwZThlYjBhZWE1NzIwOGIwOWFmODcifQ==</vt:lpwstr>
  </property>
</Properties>
</file>