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甘州区平山湖蒙古族乡中心学校</w:t>
      </w:r>
    </w:p>
    <w:p>
      <w:pPr>
        <w:pStyle w:val="7"/>
        <w:widowControl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年预算资金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绩效目标自评报告</w:t>
      </w:r>
    </w:p>
    <w:p>
      <w:pPr>
        <w:pStyle w:val="7"/>
        <w:adjustRightInd w:val="0"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adjustRightInd w:val="0"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按照区财政资金绩效自评工作的要求，我校对202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年财政预算资金绩效目标进行了自评，现将有关情况报告如下：</w:t>
      </w:r>
    </w:p>
    <w:p>
      <w:pPr>
        <w:pStyle w:val="7"/>
        <w:widowControl/>
        <w:spacing w:beforeAutospacing="0" w:afterAutospacing="0" w:line="576" w:lineRule="exact"/>
        <w:ind w:firstLine="642" w:firstLineChars="200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2" w:firstLineChars="200"/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  <w:shd w:val="clear" w:color="auto" w:fill="FFFFFF"/>
        </w:rPr>
        <w:t>（一）单位基本情况。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甘州区平山湖蒙古族乡中心学校保留建置，无在编人员，学校财务由甘州区教育局财务审计股人员代理。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年度整体支出总体情况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年度一般公共预算财政拨款基本支出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10.48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万元。其中：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zh-CN"/>
        </w:rPr>
        <w:t>人员经费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10.33万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元,人员经费用途主要包括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基本工资、津贴补贴、奖金、退休人员的医疗保障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近年来人员经费有一定的增长，财政拨款优先保证人员工资的发放，人员经费的支出得到了较好保证。</w:t>
      </w:r>
    </w:p>
    <w:p>
      <w:pPr>
        <w:pStyle w:val="7"/>
        <w:adjustRightInd w:val="0"/>
        <w:spacing w:beforeAutospacing="0" w:afterAutospacing="0" w:line="576" w:lineRule="exact"/>
        <w:ind w:firstLine="640" w:firstLineChars="200"/>
        <w:jc w:val="both"/>
        <w:rPr>
          <w:rFonts w:hint="default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zh-CN"/>
        </w:rPr>
        <w:t>公用经费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0.15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元,公用经费用途主要包括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工会经费、福利费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保障了退休人员的福利待遇。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三、年度绩效管理情况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（一）基础工作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为进一步加强部门责任意识，强化预算支出绩效理念，规范资金管理，提高资金使用绩效，根据市、区财政局关于财政支出绩效评价工作有关事项的通知及要求，安排专人做好项目经费绩效评价工作。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（二）绩效目标管理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，我校认真做好年度财政资金的预算编制与预算绩效目标编制工作，且按照政府采购相关要求编制政府采购预算，做到应编尽编。在资金使用和管理方面，进一步强化支出管理，明确开支范围，细化资金用途，做到“预算编制有目标、预算执行有监控”，促进绩效目标如期保质保量实现。全年基本支出保证了部门的正常运行和日常工作的正常开展，项目支出保证了业务工作有效开展，达到预期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（三）绩效运行监控</w:t>
      </w:r>
    </w:p>
    <w:bookmarkEnd w:id="0"/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我校安排专人完善了绩效运行制度，规范了工作流程，加强了信息交流，我校财政支出绩效运行工作得到了有效监控，实施顺利，使绩效目标如期保质保量实现。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四、存在问题及改进措施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绩效管理理念有待进一步增强。虽然预算单位对绩效的理念有了一定的了解，但长期以来形成的“重安排，轻监督；重使用，轻绩效”的思想短期内还存在。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五、推进预算绩效管理工作的建议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预算绩效管理制度建设。完善预算绩效管理制度，制定预算绩效管理工作流程和实施细则，增强实用性和可操作性。将内部控制制度嵌入到预算绩效管理全过程，加强风险管理，优化指标体系，促进预算绩效管理的发展。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2.加大绩效评价结果应用力度，强化资金管理责任主体绩效意识，同时，将评价结果向各预算单位和项目实施单位通报，并将评价结果向社会公开。</w:t>
      </w:r>
    </w:p>
    <w:p>
      <w:pPr>
        <w:spacing w:line="64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40" w:lineRule="exact"/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pStyle w:val="14"/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- 4 -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3MGRhZGExZDEyYzlhYzAzYTExMWViMmFhMDcwMDEifQ=="/>
  </w:docVars>
  <w:rsids>
    <w:rsidRoot w:val="5AEB5D6C"/>
    <w:rsid w:val="00023B29"/>
    <w:rsid w:val="000B6506"/>
    <w:rsid w:val="00170582"/>
    <w:rsid w:val="001C03E8"/>
    <w:rsid w:val="00210CD1"/>
    <w:rsid w:val="002860C6"/>
    <w:rsid w:val="00293866"/>
    <w:rsid w:val="0033501A"/>
    <w:rsid w:val="0036281E"/>
    <w:rsid w:val="00372D93"/>
    <w:rsid w:val="00374650"/>
    <w:rsid w:val="003C1EE1"/>
    <w:rsid w:val="0042699E"/>
    <w:rsid w:val="00436B88"/>
    <w:rsid w:val="00443700"/>
    <w:rsid w:val="00447F5C"/>
    <w:rsid w:val="004B2138"/>
    <w:rsid w:val="004B2B8F"/>
    <w:rsid w:val="004F7C14"/>
    <w:rsid w:val="005B2A70"/>
    <w:rsid w:val="005E5FC3"/>
    <w:rsid w:val="00600E78"/>
    <w:rsid w:val="006273FE"/>
    <w:rsid w:val="00627AC5"/>
    <w:rsid w:val="006A22F1"/>
    <w:rsid w:val="006B2514"/>
    <w:rsid w:val="006D6194"/>
    <w:rsid w:val="00715AD1"/>
    <w:rsid w:val="0075166E"/>
    <w:rsid w:val="00751A91"/>
    <w:rsid w:val="00752507"/>
    <w:rsid w:val="0078788E"/>
    <w:rsid w:val="007E226B"/>
    <w:rsid w:val="00822F74"/>
    <w:rsid w:val="00834B79"/>
    <w:rsid w:val="008954DF"/>
    <w:rsid w:val="008E53C2"/>
    <w:rsid w:val="00900E79"/>
    <w:rsid w:val="009423E9"/>
    <w:rsid w:val="00972D39"/>
    <w:rsid w:val="00975974"/>
    <w:rsid w:val="009E2AA8"/>
    <w:rsid w:val="009E3897"/>
    <w:rsid w:val="00A018FA"/>
    <w:rsid w:val="00A02948"/>
    <w:rsid w:val="00A27AD4"/>
    <w:rsid w:val="00A41242"/>
    <w:rsid w:val="00A42EA1"/>
    <w:rsid w:val="00AE3CEA"/>
    <w:rsid w:val="00AE5FD1"/>
    <w:rsid w:val="00BB756F"/>
    <w:rsid w:val="00BC58CA"/>
    <w:rsid w:val="00BC6250"/>
    <w:rsid w:val="00C14FC3"/>
    <w:rsid w:val="00C42634"/>
    <w:rsid w:val="00C57ACC"/>
    <w:rsid w:val="00CF53F8"/>
    <w:rsid w:val="00D35200"/>
    <w:rsid w:val="00D426A6"/>
    <w:rsid w:val="00DA7D8A"/>
    <w:rsid w:val="00FA139E"/>
    <w:rsid w:val="042B30B9"/>
    <w:rsid w:val="04CF75F0"/>
    <w:rsid w:val="06B8122F"/>
    <w:rsid w:val="06FC7663"/>
    <w:rsid w:val="09F93ACE"/>
    <w:rsid w:val="0A2C06BB"/>
    <w:rsid w:val="0B632F54"/>
    <w:rsid w:val="0C022DD6"/>
    <w:rsid w:val="0C9B29D7"/>
    <w:rsid w:val="0EF01C1C"/>
    <w:rsid w:val="118A6081"/>
    <w:rsid w:val="12095335"/>
    <w:rsid w:val="13BD5914"/>
    <w:rsid w:val="151718FE"/>
    <w:rsid w:val="161839CC"/>
    <w:rsid w:val="18735E63"/>
    <w:rsid w:val="1AAF47C9"/>
    <w:rsid w:val="1B6950BF"/>
    <w:rsid w:val="1B86465C"/>
    <w:rsid w:val="1C2E5E3C"/>
    <w:rsid w:val="1F231E44"/>
    <w:rsid w:val="236504EA"/>
    <w:rsid w:val="26182510"/>
    <w:rsid w:val="266E406B"/>
    <w:rsid w:val="27411B32"/>
    <w:rsid w:val="286F4DFD"/>
    <w:rsid w:val="288674EF"/>
    <w:rsid w:val="2CF74879"/>
    <w:rsid w:val="2EC52546"/>
    <w:rsid w:val="2F6A759C"/>
    <w:rsid w:val="2F80652E"/>
    <w:rsid w:val="31164176"/>
    <w:rsid w:val="343C7BD5"/>
    <w:rsid w:val="3B2A7CCC"/>
    <w:rsid w:val="3D3A5FA5"/>
    <w:rsid w:val="4017140F"/>
    <w:rsid w:val="407142C3"/>
    <w:rsid w:val="429D3994"/>
    <w:rsid w:val="434622F6"/>
    <w:rsid w:val="43AC60DF"/>
    <w:rsid w:val="43C956D0"/>
    <w:rsid w:val="44331A3E"/>
    <w:rsid w:val="45905766"/>
    <w:rsid w:val="475F5667"/>
    <w:rsid w:val="47743ED3"/>
    <w:rsid w:val="486C2839"/>
    <w:rsid w:val="4876634F"/>
    <w:rsid w:val="487765AC"/>
    <w:rsid w:val="48974B3F"/>
    <w:rsid w:val="4AC63D3D"/>
    <w:rsid w:val="505729A6"/>
    <w:rsid w:val="532A09BD"/>
    <w:rsid w:val="562E24DB"/>
    <w:rsid w:val="567E502C"/>
    <w:rsid w:val="59E07874"/>
    <w:rsid w:val="5AEB5D6C"/>
    <w:rsid w:val="5BB52973"/>
    <w:rsid w:val="5CBF2BE7"/>
    <w:rsid w:val="5DD9679C"/>
    <w:rsid w:val="5E454415"/>
    <w:rsid w:val="5E8E659C"/>
    <w:rsid w:val="60304B45"/>
    <w:rsid w:val="612C2D16"/>
    <w:rsid w:val="648457A6"/>
    <w:rsid w:val="64C60975"/>
    <w:rsid w:val="67E31605"/>
    <w:rsid w:val="68B65FBC"/>
    <w:rsid w:val="68C57439"/>
    <w:rsid w:val="69692768"/>
    <w:rsid w:val="6AF13E82"/>
    <w:rsid w:val="6BA035BE"/>
    <w:rsid w:val="6EFE0BF0"/>
    <w:rsid w:val="71141EE0"/>
    <w:rsid w:val="723C63EB"/>
    <w:rsid w:val="728138C0"/>
    <w:rsid w:val="74CD4A86"/>
    <w:rsid w:val="76722AD3"/>
    <w:rsid w:val="771A6DE4"/>
    <w:rsid w:val="783B4EC9"/>
    <w:rsid w:val="78404515"/>
    <w:rsid w:val="786A06FD"/>
    <w:rsid w:val="799D2922"/>
    <w:rsid w:val="7A5B0AC2"/>
    <w:rsid w:val="7E1B0461"/>
    <w:rsid w:val="7F320331"/>
    <w:rsid w:val="F7EF9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spacing w:line="600" w:lineRule="exact"/>
      <w:ind w:firstLine="720" w:firstLineChars="200"/>
    </w:pPr>
  </w:style>
  <w:style w:type="paragraph" w:styleId="4">
    <w:name w:val="Body Text Indent 2"/>
    <w:basedOn w:val="1"/>
    <w:next w:val="2"/>
    <w:link w:val="13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customStyle="1" w:styleId="11">
    <w:name w:val="_Style 2"/>
    <w:basedOn w:val="1"/>
    <w:qFormat/>
    <w:uiPriority w:val="0"/>
    <w:pPr>
      <w:spacing w:line="351" w:lineRule="atLeast"/>
      <w:ind w:firstLine="419"/>
      <w:textAlignment w:val="baseline"/>
    </w:pPr>
    <w:rPr>
      <w:rFonts w:ascii="Times New Roman" w:eastAsia="仿宋"/>
      <w:color w:val="000000"/>
      <w:sz w:val="31"/>
      <w:u w:color="000000"/>
    </w:rPr>
  </w:style>
  <w:style w:type="character" w:customStyle="1" w:styleId="12">
    <w:name w:val="正文文本缩进 2 Char"/>
    <w:basedOn w:val="9"/>
    <w:link w:val="4"/>
    <w:qFormat/>
    <w:uiPriority w:val="0"/>
    <w:rPr>
      <w:rFonts w:eastAsia="仿宋_GB2312"/>
      <w:kern w:val="2"/>
      <w:sz w:val="32"/>
      <w:szCs w:val="24"/>
    </w:rPr>
  </w:style>
  <w:style w:type="character" w:customStyle="1" w:styleId="13">
    <w:name w:val="正文文本缩进 2 Char1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219</Words>
  <Characters>1252</Characters>
  <Lines>10</Lines>
  <Paragraphs>2</Paragraphs>
  <TotalTime>1</TotalTime>
  <ScaleCrop>false</ScaleCrop>
  <LinksUpToDate>false</LinksUpToDate>
  <CharactersWithSpaces>1469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2021-09-24T07:09:00Z</dcterms:created>
  <dc:creator>Administrator</dc:creator>
  <cp:lastModifiedBy>huawei</cp:lastModifiedBy>
  <dcterms:modified xsi:type="dcterms:W3CDTF">2024-09-24T18:09:16Z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50CC02FBD9A840A0913551556FE2BB85</vt:lpwstr>
  </property>
</Properties>
</file>