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甘州区2022年河长制办公经费绩效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自评报告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区财政局：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根据区级财政专项资金绩效自评的要求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sz w:val="32"/>
          <w:szCs w:val="32"/>
        </w:rPr>
        <w:t>现将我局的“甘州区2022年河长制办公经费”支出绩效自评情况报告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如下：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一、基本情况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区财预[2022]001号文件下达甘州区2022年河长制办公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经费20万元，用于甘州区河湖管理工作。为进一步明确河湖管理范围和管理职责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sz w:val="32"/>
          <w:szCs w:val="32"/>
        </w:rPr>
        <w:t>依据《中华人民共和国水法》《中华人民共和国防洪法》《中华人民共和国河道管理条例》《甘肃省河道管理条例》等法律法规，按照《水利部关于加快推进河湖管理范围划定工作的通知》要求，完成了平易河43.79km、小沙河3.67km、大磁窑河45.9km、洪水河30.17km、酥油口河29.48km、大野口河48.14km、板槽河16.9km共7条河流管理范围划定并埋设界碑、界桩以及公示牌。该项目批复概算资金149.5万元，中标金额90万元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sz w:val="32"/>
          <w:szCs w:val="32"/>
        </w:rPr>
        <w:t>现已全部完成。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二、项目资金情况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根据区财预[2022]001号文件下达甘州区2022年河长制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办公经费20万元，以及甘州区水务局以甘区水务发</w:t>
      </w:r>
      <w:r>
        <w:rPr>
          <w:rFonts w:hint="eastAsia" w:asciiTheme="minorEastAsia" w:hAnsiTheme="minorEastAsia"/>
          <w:sz w:val="32"/>
          <w:szCs w:val="32"/>
          <w:lang w:eastAsia="zh-CN"/>
        </w:rPr>
        <w:t>〔</w:t>
      </w:r>
      <w:r>
        <w:rPr>
          <w:rFonts w:hint="eastAsia" w:asciiTheme="minorEastAsia" w:hAnsiTheme="minorEastAsia"/>
          <w:sz w:val="32"/>
          <w:szCs w:val="32"/>
        </w:rPr>
        <w:t>2022</w:t>
      </w:r>
      <w:r>
        <w:rPr>
          <w:rFonts w:hint="eastAsia" w:asciiTheme="minorEastAsia" w:hAnsiTheme="minorEastAsia"/>
          <w:sz w:val="32"/>
          <w:szCs w:val="32"/>
          <w:lang w:eastAsia="zh-CN"/>
        </w:rPr>
        <w:t>〕</w:t>
      </w:r>
      <w:r>
        <w:rPr>
          <w:rFonts w:hint="eastAsia" w:asciiTheme="minorEastAsia" w:hAnsiTheme="minorEastAsia"/>
          <w:sz w:val="32"/>
          <w:szCs w:val="32"/>
        </w:rPr>
        <w:t>98号文件下达投资计划，全部用于河湖管理。资金管理办法健全、规范，资金分配已建立分配挂钩机制，且绩效评价结果与资金分配挂钩，资金及时分解下达，符合相关管理办法规定。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三、绩效目标完成情况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（一）采取的措施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对甘州区洪水河等7条河流开展管理范围划界、勘测点位、埋设界桩、树立标牌、图册制作、建立数据库、报告编制等工作；按照省水利及相关文件要求，将划界成果录入管理系统；完成河流划界工作的后期验收、资料汇交和成果上报等工作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（二）项目效益分析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河流管理岸线的划定与河势控制、防洪安全、水环境保护关系密切。岸线管理范围划定能有效改善防洪、行洪能力同时为水生态和水环境创造了良好的条件，有力</w:t>
      </w:r>
      <w:r>
        <w:rPr>
          <w:rFonts w:hint="eastAsia" w:asciiTheme="minorEastAsia" w:hAnsiTheme="minorEastAsia"/>
          <w:sz w:val="32"/>
          <w:szCs w:val="32"/>
          <w:lang w:eastAsia="zh-CN"/>
        </w:rPr>
        <w:t>地</w:t>
      </w:r>
      <w:r>
        <w:rPr>
          <w:rFonts w:hint="eastAsia" w:asciiTheme="minorEastAsia" w:hAnsiTheme="minorEastAsia"/>
          <w:sz w:val="32"/>
          <w:szCs w:val="32"/>
        </w:rPr>
        <w:t>保障了流域内经济社会的可持续发展。同时为沿河两岸人民创造了良好的生产和生活环境，为把甘州区建设成为经济社会协调发展、生态平衡、人水和谐的经济带奠定了坚实的水利基础。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四、自评结论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（一）自评依据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以区财预</w:t>
      </w:r>
      <w:r>
        <w:rPr>
          <w:rFonts w:hint="eastAsia" w:asciiTheme="minorEastAsia" w:hAnsiTheme="minorEastAsia"/>
          <w:sz w:val="32"/>
          <w:szCs w:val="32"/>
          <w:lang w:eastAsia="zh-CN"/>
        </w:rPr>
        <w:t>〔2022〕</w:t>
      </w:r>
      <w:r>
        <w:rPr>
          <w:rFonts w:hint="eastAsia" w:asciiTheme="minorEastAsia" w:hAnsiTheme="minorEastAsia"/>
          <w:sz w:val="32"/>
          <w:szCs w:val="32"/>
        </w:rPr>
        <w:t>001号文件及甘州区水务局《关于开展2022年度水利发展资金绩效评价工作的通知》、项目实施方案、批复文件、项目建设管理有关资料和数据等文件作为绩效评价依据。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（二）自评方式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、高度重视，强化项目管理。为确保绩效工作顺利、有序开展，区水务局把绩效工作纳入重要议事日程，由水务局分管领导负责，局相关股室抓绩效评价具体工作，结合水利工作实际，实行绩效评估工作领导责任制，各有关股室、项目实施单位充分发挥职能作用。加强沟通协调，密切配合，</w:t>
      </w:r>
      <w:r>
        <w:rPr>
          <w:rFonts w:hint="eastAsia" w:asciiTheme="minorEastAsia" w:hAnsiTheme="minorEastAsia"/>
          <w:sz w:val="32"/>
          <w:szCs w:val="32"/>
          <w:lang w:eastAsia="zh-CN"/>
        </w:rPr>
        <w:t>形成</w:t>
      </w:r>
      <w:r>
        <w:rPr>
          <w:rFonts w:hint="eastAsia" w:asciiTheme="minorEastAsia" w:hAnsiTheme="minorEastAsia"/>
          <w:sz w:val="32"/>
          <w:szCs w:val="32"/>
        </w:rPr>
        <w:t>合力，确保绩效工作全面深入开展。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2、结合实际，制定合理指标。根据区财预[2022]001号文件及甘州区水务局《局统筹资金及灌区工程岁修养护费工程项目管理办法》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</w:rPr>
        <w:t>甘区水务发</w:t>
      </w:r>
      <w:r>
        <w:rPr>
          <w:rFonts w:hint="eastAsia" w:asciiTheme="minorEastAsia" w:hAnsiTheme="minorEastAsia"/>
          <w:sz w:val="32"/>
          <w:szCs w:val="32"/>
          <w:lang w:eastAsia="zh-CN"/>
        </w:rPr>
        <w:t>〔</w:t>
      </w:r>
      <w:r>
        <w:rPr>
          <w:rFonts w:hint="eastAsia" w:asciiTheme="minorEastAsia" w:hAnsiTheme="minorEastAsia"/>
          <w:sz w:val="32"/>
          <w:szCs w:val="32"/>
        </w:rPr>
        <w:t>2016</w:t>
      </w:r>
      <w:r>
        <w:rPr>
          <w:rFonts w:hint="eastAsia" w:asciiTheme="minorEastAsia" w:hAnsiTheme="minorEastAsia"/>
          <w:sz w:val="32"/>
          <w:szCs w:val="32"/>
          <w:lang w:eastAsia="zh-CN"/>
        </w:rPr>
        <w:t>〕</w:t>
      </w:r>
      <w:r>
        <w:rPr>
          <w:rFonts w:hint="eastAsia" w:asciiTheme="minorEastAsia" w:hAnsiTheme="minorEastAsia"/>
          <w:sz w:val="32"/>
          <w:szCs w:val="32"/>
        </w:rPr>
        <w:t>367号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有关规定，项目批复后，区河长办成立项目建设管理机构，严格执行政府采购程序，项目实行设计施工总承包模式，严格建设管理，对照办法对指标完成情况进行讨论、点评，落实整改措施，确保年度工作任务完成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3、严把质量，综合评价结论。本项目按批复要求，完成了全部建设任务。项目实施后，有效</w:t>
      </w:r>
      <w:r>
        <w:rPr>
          <w:rFonts w:hint="eastAsia" w:asciiTheme="minorEastAsia" w:hAnsiTheme="minorEastAsia"/>
          <w:sz w:val="32"/>
          <w:szCs w:val="32"/>
          <w:lang w:eastAsia="zh-CN"/>
        </w:rPr>
        <w:t>地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改善了河道防洪、行洪能力，保障了水生态和水环境的可持续发展。同时也为沿河两岸人民创造了良好的生产和生活环境。通过项目管理、实施效果以及群众满意度等综合绩效自评，自评得分100分。附绩效评价自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五、下一步工作计划</w:t>
      </w:r>
    </w:p>
    <w:p>
      <w:pPr>
        <w:ind w:firstLine="480" w:firstLineChars="1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下一步，我们将依据水利发展资金绩效评价办法，明确评价项目、评价内容、评价方法、评价程序、工作组织及时间进度安排等，确保各项目绩效评价工作有序开展。同时，坚决贯彻“绿水青山就是金山银山”理念，坚持“节水优先、空间均衡、系统治理、两手发力”新时期治水方针，强化工作安排部署，抓好工作督促调度，扎实推进河长制有关工作，提升河湖治理体系和治理能力现代化水平，牢牢扛起河湖管理保护政治责任，坚决打好碧水保卫战。</w:t>
      </w:r>
    </w:p>
    <w:p>
      <w:pPr>
        <w:ind w:firstLine="480" w:firstLineChars="1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</w:t>
      </w:r>
    </w:p>
    <w:p>
      <w:pPr>
        <w:ind w:firstLine="480" w:firstLineChars="1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附绩效评价自评表</w:t>
      </w:r>
    </w:p>
    <w:p>
      <w:pPr>
        <w:ind w:firstLine="320" w:firstLineChars="100"/>
        <w:rPr>
          <w:rFonts w:asciiTheme="minorEastAsia" w:hAnsiTheme="minorEastAsia"/>
          <w:sz w:val="32"/>
          <w:szCs w:val="32"/>
        </w:rPr>
      </w:pPr>
    </w:p>
    <w:p>
      <w:pPr>
        <w:ind w:firstLine="320" w:firstLineChars="100"/>
        <w:rPr>
          <w:rFonts w:asciiTheme="minorEastAsia" w:hAnsiTheme="minorEastAsia"/>
          <w:sz w:val="32"/>
          <w:szCs w:val="32"/>
        </w:rPr>
      </w:pPr>
    </w:p>
    <w:p>
      <w:pPr>
        <w:ind w:firstLine="320" w:firstLineChars="100"/>
        <w:rPr>
          <w:rFonts w:asciiTheme="minorEastAsia" w:hAnsiTheme="minorEastAsia"/>
          <w:sz w:val="32"/>
          <w:szCs w:val="32"/>
        </w:rPr>
      </w:pPr>
    </w:p>
    <w:p>
      <w:pPr>
        <w:ind w:firstLine="320" w:firstLineChars="100"/>
        <w:rPr>
          <w:rFonts w:asciiTheme="minorEastAsia" w:hAnsiTheme="minorEastAsia"/>
          <w:sz w:val="32"/>
          <w:szCs w:val="32"/>
        </w:rPr>
      </w:pPr>
    </w:p>
    <w:p>
      <w:pPr>
        <w:ind w:firstLine="320" w:firstLineChars="1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  甘州区水务局</w:t>
      </w:r>
    </w:p>
    <w:p>
      <w:pPr>
        <w:ind w:firstLine="5440" w:firstLineChars="17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2023年11月18日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mM2YTdkZjU3NmMxZmY4NjFmZDkwZDU0MTI3YzQifQ=="/>
  </w:docVars>
  <w:rsids>
    <w:rsidRoot w:val="00CC5F89"/>
    <w:rsid w:val="000539AE"/>
    <w:rsid w:val="00056939"/>
    <w:rsid w:val="00165CD8"/>
    <w:rsid w:val="00236262"/>
    <w:rsid w:val="0029193F"/>
    <w:rsid w:val="004024E7"/>
    <w:rsid w:val="004F3F10"/>
    <w:rsid w:val="00623468"/>
    <w:rsid w:val="00634189"/>
    <w:rsid w:val="00C66359"/>
    <w:rsid w:val="00C6695D"/>
    <w:rsid w:val="00CC5F89"/>
    <w:rsid w:val="00CF7234"/>
    <w:rsid w:val="00DF297C"/>
    <w:rsid w:val="75A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66D9EB-281B-473E-8AD7-CB63E9541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</Words>
  <Characters>1434</Characters>
  <Lines>11</Lines>
  <Paragraphs>3</Paragraphs>
  <TotalTime>201</TotalTime>
  <ScaleCrop>false</ScaleCrop>
  <LinksUpToDate>false</LinksUpToDate>
  <CharactersWithSpaces>1682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2023-11-24T09:53:00Z</dcterms:created>
  <dc:creator>xb21cn</dc:creator>
  <cp:lastModifiedBy>雪儿</cp:lastModifiedBy>
  <dcterms:modified xsi:type="dcterms:W3CDTF">2023-12-07T09:22:19Z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ADE57BC6A47E4855B65B58ACCDF39315_12</vt:lpwstr>
  </property>
</Properties>
</file>